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4AEC5F" w14:textId="2C5AE111" w:rsidR="00BD3647" w:rsidRDefault="00BD3647"/>
    <w:p w14:paraId="6BCA8227" w14:textId="77777777" w:rsidR="00F64D08" w:rsidRPr="00CC3404" w:rsidRDefault="00F64D08" w:rsidP="00F64D08">
      <w:pPr>
        <w:rPr>
          <w:rFonts w:ascii="Times New Roman" w:hAnsi="Times New Roman" w:cs="Times New Roman"/>
          <w:sz w:val="24"/>
          <w:szCs w:val="24"/>
        </w:rPr>
      </w:pPr>
      <w:r w:rsidRPr="00CC3404">
        <w:rPr>
          <w:rFonts w:ascii="Times New Roman" w:hAnsi="Times New Roman" w:cs="Times New Roman"/>
          <w:sz w:val="24"/>
          <w:szCs w:val="24"/>
        </w:rPr>
        <w:t>Video One Reach Across</w:t>
      </w:r>
    </w:p>
    <w:p w14:paraId="52EFF359" w14:textId="77777777" w:rsidR="00F64D08" w:rsidRPr="00E62C28" w:rsidRDefault="00F64D08" w:rsidP="00F64D08">
      <w:pPr>
        <w:rPr>
          <w:rFonts w:ascii="Times New Roman" w:hAnsi="Times New Roman" w:cs="Times New Roman"/>
          <w:sz w:val="24"/>
          <w:szCs w:val="24"/>
        </w:rPr>
      </w:pPr>
      <w:r w:rsidRPr="00E62C28">
        <w:rPr>
          <w:rFonts w:ascii="Times New Roman" w:hAnsi="Times New Roman" w:cs="Times New Roman"/>
          <w:sz w:val="24"/>
          <w:szCs w:val="24"/>
        </w:rPr>
        <w:t>Acts 2:42-47</w:t>
      </w:r>
    </w:p>
    <w:p w14:paraId="5A578DCC" w14:textId="77777777" w:rsidR="00F64D08" w:rsidRPr="00E62C28" w:rsidRDefault="00F64D08" w:rsidP="00F64D08">
      <w:pPr>
        <w:rPr>
          <w:rFonts w:ascii="Times New Roman" w:hAnsi="Times New Roman" w:cs="Times New Roman"/>
          <w:sz w:val="24"/>
          <w:szCs w:val="24"/>
        </w:rPr>
      </w:pPr>
      <w:r w:rsidRPr="00E62C28">
        <w:rPr>
          <w:rFonts w:ascii="Times New Roman" w:hAnsi="Times New Roman" w:cs="Times New Roman"/>
          <w:sz w:val="24"/>
          <w:szCs w:val="24"/>
        </w:rPr>
        <w:t xml:space="preserve">They devoted themselves to the apostles’ teaching and to fellowship, to the breaking of bread and to prayer. Everyone was filled with awe at the many wonders and signs performed by the apostles. All the believers were together and had everything in common. They sold property and possessions to give to anyone who had need. Every day they continued to </w:t>
      </w:r>
      <w:proofErr w:type="gramStart"/>
      <w:r w:rsidRPr="00E62C28">
        <w:rPr>
          <w:rFonts w:ascii="Times New Roman" w:hAnsi="Times New Roman" w:cs="Times New Roman"/>
          <w:sz w:val="24"/>
          <w:szCs w:val="24"/>
        </w:rPr>
        <w:t>meet together</w:t>
      </w:r>
      <w:proofErr w:type="gramEnd"/>
      <w:r w:rsidRPr="00E62C28">
        <w:rPr>
          <w:rFonts w:ascii="Times New Roman" w:hAnsi="Times New Roman" w:cs="Times New Roman"/>
          <w:sz w:val="24"/>
          <w:szCs w:val="24"/>
        </w:rPr>
        <w:t xml:space="preserve"> in the temple courts. They broke bread in their homes and ate together with glad and sincere hearts, praising God and enjoying the favor of all the people. And the Lord added to their number daily those who were being saved.</w:t>
      </w:r>
    </w:p>
    <w:p w14:paraId="6BE7BD99" w14:textId="2FF61A12" w:rsidR="00F64D08" w:rsidRDefault="00F64D08" w:rsidP="00F64D08">
      <w:pPr>
        <w:pStyle w:val="ListParagraph"/>
        <w:numPr>
          <w:ilvl w:val="0"/>
          <w:numId w:val="1"/>
        </w:numPr>
        <w:spacing w:after="0" w:line="240" w:lineRule="auto"/>
        <w:rPr>
          <w:rFonts w:ascii="Times New Roman" w:hAnsi="Times New Roman" w:cs="Times New Roman"/>
          <w:sz w:val="24"/>
          <w:szCs w:val="24"/>
        </w:rPr>
      </w:pPr>
      <w:r w:rsidRPr="00CC3404">
        <w:rPr>
          <w:rFonts w:ascii="Times New Roman" w:hAnsi="Times New Roman" w:cs="Times New Roman"/>
          <w:sz w:val="24"/>
          <w:szCs w:val="24"/>
        </w:rPr>
        <w:t>How can we recreate this “Acts Church” during our current time of crisis?</w:t>
      </w:r>
    </w:p>
    <w:p w14:paraId="0F52F218" w14:textId="3802E697" w:rsidR="00F64D08" w:rsidRDefault="00F64D08" w:rsidP="00F64D08">
      <w:pPr>
        <w:spacing w:after="0" w:line="240" w:lineRule="auto"/>
        <w:rPr>
          <w:rFonts w:ascii="Times New Roman" w:hAnsi="Times New Roman" w:cs="Times New Roman"/>
          <w:sz w:val="24"/>
          <w:szCs w:val="24"/>
        </w:rPr>
      </w:pPr>
    </w:p>
    <w:p w14:paraId="62550A57" w14:textId="77777777" w:rsidR="00F64D08" w:rsidRPr="00F64D08" w:rsidRDefault="00F64D08" w:rsidP="00F64D08">
      <w:pPr>
        <w:spacing w:after="0" w:line="240" w:lineRule="auto"/>
        <w:rPr>
          <w:rFonts w:ascii="Times New Roman" w:hAnsi="Times New Roman" w:cs="Times New Roman"/>
          <w:sz w:val="24"/>
          <w:szCs w:val="24"/>
        </w:rPr>
      </w:pPr>
    </w:p>
    <w:p w14:paraId="34618567" w14:textId="737AA37D" w:rsidR="00F64D08" w:rsidRDefault="00F64D08" w:rsidP="00F64D08">
      <w:pPr>
        <w:pStyle w:val="ListParagraph"/>
        <w:numPr>
          <w:ilvl w:val="0"/>
          <w:numId w:val="1"/>
        </w:numPr>
        <w:spacing w:after="0" w:line="240" w:lineRule="auto"/>
        <w:rPr>
          <w:rFonts w:ascii="Times New Roman" w:hAnsi="Times New Roman" w:cs="Times New Roman"/>
          <w:sz w:val="24"/>
          <w:szCs w:val="24"/>
        </w:rPr>
      </w:pPr>
      <w:r w:rsidRPr="00CC3404">
        <w:rPr>
          <w:rFonts w:ascii="Times New Roman" w:hAnsi="Times New Roman" w:cs="Times New Roman"/>
          <w:sz w:val="24"/>
          <w:szCs w:val="24"/>
        </w:rPr>
        <w:t>Are there people in the congregation you do not know?</w:t>
      </w:r>
    </w:p>
    <w:p w14:paraId="42DEE43A" w14:textId="7FB80F3B" w:rsidR="00F64D08" w:rsidRDefault="00F64D08" w:rsidP="00F64D08">
      <w:pPr>
        <w:spacing w:after="0" w:line="240" w:lineRule="auto"/>
        <w:rPr>
          <w:rFonts w:ascii="Times New Roman" w:hAnsi="Times New Roman" w:cs="Times New Roman"/>
          <w:sz w:val="24"/>
          <w:szCs w:val="24"/>
        </w:rPr>
      </w:pPr>
    </w:p>
    <w:p w14:paraId="532D44F1" w14:textId="77777777" w:rsidR="00F64D08" w:rsidRPr="00F64D08" w:rsidRDefault="00F64D08" w:rsidP="00F64D08">
      <w:pPr>
        <w:spacing w:after="0" w:line="240" w:lineRule="auto"/>
        <w:rPr>
          <w:rFonts w:ascii="Times New Roman" w:hAnsi="Times New Roman" w:cs="Times New Roman"/>
          <w:sz w:val="24"/>
          <w:szCs w:val="24"/>
        </w:rPr>
      </w:pPr>
    </w:p>
    <w:p w14:paraId="1C478CC6" w14:textId="0ABAAACB" w:rsidR="00F64D08" w:rsidRDefault="00F64D08" w:rsidP="00F64D08">
      <w:pPr>
        <w:pStyle w:val="ListParagraph"/>
        <w:numPr>
          <w:ilvl w:val="0"/>
          <w:numId w:val="1"/>
        </w:numPr>
        <w:spacing w:after="0" w:line="240" w:lineRule="auto"/>
        <w:rPr>
          <w:rFonts w:ascii="Times New Roman" w:hAnsi="Times New Roman" w:cs="Times New Roman"/>
          <w:sz w:val="24"/>
          <w:szCs w:val="24"/>
        </w:rPr>
      </w:pPr>
      <w:r w:rsidRPr="00CC3404">
        <w:rPr>
          <w:rFonts w:ascii="Times New Roman" w:hAnsi="Times New Roman" w:cs="Times New Roman"/>
          <w:sz w:val="24"/>
          <w:szCs w:val="24"/>
        </w:rPr>
        <w:t>Are there people you know that are going through a struggle?</w:t>
      </w:r>
    </w:p>
    <w:p w14:paraId="3636EE09" w14:textId="33A6B13A" w:rsidR="00F64D08" w:rsidRDefault="00F64D08" w:rsidP="00F64D08">
      <w:pPr>
        <w:spacing w:after="0" w:line="240" w:lineRule="auto"/>
        <w:rPr>
          <w:rFonts w:ascii="Times New Roman" w:hAnsi="Times New Roman" w:cs="Times New Roman"/>
          <w:sz w:val="24"/>
          <w:szCs w:val="24"/>
        </w:rPr>
      </w:pPr>
    </w:p>
    <w:p w14:paraId="1CE9CB66" w14:textId="77777777" w:rsidR="00F64D08" w:rsidRPr="00F64D08" w:rsidRDefault="00F64D08" w:rsidP="00F64D08">
      <w:pPr>
        <w:spacing w:after="0" w:line="240" w:lineRule="auto"/>
        <w:rPr>
          <w:rFonts w:ascii="Times New Roman" w:hAnsi="Times New Roman" w:cs="Times New Roman"/>
          <w:sz w:val="24"/>
          <w:szCs w:val="24"/>
        </w:rPr>
      </w:pPr>
    </w:p>
    <w:p w14:paraId="7FF03EEC" w14:textId="502CCCEA" w:rsidR="00F64D08" w:rsidRDefault="00F64D08" w:rsidP="00F64D08">
      <w:pPr>
        <w:pStyle w:val="ListParagraph"/>
        <w:numPr>
          <w:ilvl w:val="0"/>
          <w:numId w:val="1"/>
        </w:numPr>
        <w:spacing w:after="0" w:line="240" w:lineRule="auto"/>
        <w:rPr>
          <w:rFonts w:ascii="Times New Roman" w:hAnsi="Times New Roman" w:cs="Times New Roman"/>
          <w:sz w:val="24"/>
          <w:szCs w:val="24"/>
        </w:rPr>
      </w:pPr>
      <w:r w:rsidRPr="00CC3404">
        <w:rPr>
          <w:rFonts w:ascii="Times New Roman" w:hAnsi="Times New Roman" w:cs="Times New Roman"/>
          <w:sz w:val="24"/>
          <w:szCs w:val="24"/>
        </w:rPr>
        <w:t>Have you considered how this crisis affects other members of the congregation?</w:t>
      </w:r>
    </w:p>
    <w:p w14:paraId="61BE0413" w14:textId="4DAF3DB9" w:rsidR="00F64D08" w:rsidRDefault="00F64D08" w:rsidP="00F64D08">
      <w:pPr>
        <w:spacing w:after="0" w:line="240" w:lineRule="auto"/>
        <w:rPr>
          <w:rFonts w:ascii="Times New Roman" w:hAnsi="Times New Roman" w:cs="Times New Roman"/>
          <w:sz w:val="24"/>
          <w:szCs w:val="24"/>
        </w:rPr>
      </w:pPr>
    </w:p>
    <w:p w14:paraId="56DFB60D" w14:textId="77777777" w:rsidR="00F64D08" w:rsidRPr="00F64D08" w:rsidRDefault="00F64D08" w:rsidP="00F64D08">
      <w:pPr>
        <w:spacing w:after="0" w:line="240" w:lineRule="auto"/>
        <w:rPr>
          <w:rFonts w:ascii="Times New Roman" w:hAnsi="Times New Roman" w:cs="Times New Roman"/>
          <w:sz w:val="24"/>
          <w:szCs w:val="24"/>
        </w:rPr>
      </w:pPr>
    </w:p>
    <w:p w14:paraId="3EAAF060" w14:textId="5F57F460" w:rsidR="00F64D08" w:rsidRDefault="00F64D08" w:rsidP="00F64D08">
      <w:pPr>
        <w:pStyle w:val="ListParagraph"/>
        <w:numPr>
          <w:ilvl w:val="0"/>
          <w:numId w:val="1"/>
        </w:numPr>
        <w:spacing w:after="0" w:line="240" w:lineRule="auto"/>
        <w:rPr>
          <w:rFonts w:ascii="Times New Roman" w:hAnsi="Times New Roman" w:cs="Times New Roman"/>
          <w:sz w:val="24"/>
          <w:szCs w:val="24"/>
        </w:rPr>
      </w:pPr>
      <w:r w:rsidRPr="00CC3404">
        <w:rPr>
          <w:rFonts w:ascii="Times New Roman" w:hAnsi="Times New Roman" w:cs="Times New Roman"/>
          <w:sz w:val="24"/>
          <w:szCs w:val="24"/>
        </w:rPr>
        <w:t>Name two actions can you take today to Reach Across.</w:t>
      </w:r>
    </w:p>
    <w:p w14:paraId="4C46F70B" w14:textId="0E8E5826" w:rsidR="00F64D08" w:rsidRDefault="00F64D08" w:rsidP="00F64D08">
      <w:pPr>
        <w:spacing w:after="0" w:line="240" w:lineRule="auto"/>
        <w:rPr>
          <w:rFonts w:ascii="Times New Roman" w:hAnsi="Times New Roman" w:cs="Times New Roman"/>
          <w:sz w:val="24"/>
          <w:szCs w:val="24"/>
        </w:rPr>
      </w:pPr>
    </w:p>
    <w:p w14:paraId="05D86082" w14:textId="77777777" w:rsidR="00F64D08" w:rsidRPr="00F64D08" w:rsidRDefault="00F64D08" w:rsidP="00F64D08">
      <w:pPr>
        <w:spacing w:after="0" w:line="240" w:lineRule="auto"/>
        <w:rPr>
          <w:rFonts w:ascii="Times New Roman" w:hAnsi="Times New Roman" w:cs="Times New Roman"/>
          <w:sz w:val="24"/>
          <w:szCs w:val="24"/>
        </w:rPr>
      </w:pPr>
    </w:p>
    <w:p w14:paraId="3ED46A77" w14:textId="58FB1645" w:rsidR="00F64D08" w:rsidRDefault="00F64D08" w:rsidP="00F64D08">
      <w:pPr>
        <w:pStyle w:val="ListParagraph"/>
        <w:numPr>
          <w:ilvl w:val="0"/>
          <w:numId w:val="1"/>
        </w:numPr>
        <w:spacing w:after="0" w:line="240" w:lineRule="auto"/>
        <w:rPr>
          <w:rFonts w:ascii="Times New Roman" w:hAnsi="Times New Roman" w:cs="Times New Roman"/>
          <w:sz w:val="24"/>
          <w:szCs w:val="24"/>
        </w:rPr>
      </w:pPr>
      <w:r w:rsidRPr="00CC3404">
        <w:rPr>
          <w:rFonts w:ascii="Times New Roman" w:hAnsi="Times New Roman" w:cs="Times New Roman"/>
          <w:sz w:val="24"/>
          <w:szCs w:val="24"/>
        </w:rPr>
        <w:t>Name two actions you can consider doing on a regular basis to Reach Across.</w:t>
      </w:r>
    </w:p>
    <w:p w14:paraId="33923400" w14:textId="6B440746" w:rsidR="00F64D08" w:rsidRDefault="00F64D08" w:rsidP="00F64D08">
      <w:pPr>
        <w:spacing w:after="0" w:line="240" w:lineRule="auto"/>
        <w:rPr>
          <w:rFonts w:ascii="Times New Roman" w:hAnsi="Times New Roman" w:cs="Times New Roman"/>
          <w:sz w:val="24"/>
          <w:szCs w:val="24"/>
        </w:rPr>
      </w:pPr>
    </w:p>
    <w:p w14:paraId="2BD7F740" w14:textId="77777777" w:rsidR="00F64D08" w:rsidRPr="00F64D08" w:rsidRDefault="00F64D08" w:rsidP="00F64D08">
      <w:pPr>
        <w:spacing w:after="0" w:line="240" w:lineRule="auto"/>
        <w:rPr>
          <w:rFonts w:ascii="Times New Roman" w:hAnsi="Times New Roman" w:cs="Times New Roman"/>
          <w:sz w:val="24"/>
          <w:szCs w:val="24"/>
        </w:rPr>
      </w:pPr>
    </w:p>
    <w:p w14:paraId="76053E07" w14:textId="17351E9B" w:rsidR="00F64D08" w:rsidRDefault="00F64D08" w:rsidP="00F64D08">
      <w:pPr>
        <w:pStyle w:val="ListParagraph"/>
        <w:numPr>
          <w:ilvl w:val="0"/>
          <w:numId w:val="1"/>
        </w:numPr>
        <w:spacing w:after="0" w:line="240" w:lineRule="auto"/>
        <w:rPr>
          <w:rFonts w:ascii="Times New Roman" w:hAnsi="Times New Roman" w:cs="Times New Roman"/>
          <w:sz w:val="24"/>
          <w:szCs w:val="24"/>
        </w:rPr>
      </w:pPr>
      <w:r w:rsidRPr="00CC3404">
        <w:rPr>
          <w:rFonts w:ascii="Times New Roman" w:hAnsi="Times New Roman" w:cs="Times New Roman"/>
          <w:sz w:val="24"/>
          <w:szCs w:val="24"/>
        </w:rPr>
        <w:t>Which of these actions will you begin now?</w:t>
      </w:r>
    </w:p>
    <w:p w14:paraId="6BE3D74E" w14:textId="24032581" w:rsidR="00F64D08" w:rsidRDefault="00F64D08" w:rsidP="00F64D08">
      <w:pPr>
        <w:spacing w:after="0" w:line="240" w:lineRule="auto"/>
        <w:rPr>
          <w:rFonts w:ascii="Times New Roman" w:hAnsi="Times New Roman" w:cs="Times New Roman"/>
          <w:sz w:val="24"/>
          <w:szCs w:val="24"/>
        </w:rPr>
      </w:pPr>
    </w:p>
    <w:p w14:paraId="27C29630" w14:textId="77777777" w:rsidR="00F64D08" w:rsidRPr="00F64D08" w:rsidRDefault="00F64D08" w:rsidP="00F64D08">
      <w:pPr>
        <w:spacing w:after="0" w:line="240" w:lineRule="auto"/>
        <w:rPr>
          <w:rFonts w:ascii="Times New Roman" w:hAnsi="Times New Roman" w:cs="Times New Roman"/>
          <w:sz w:val="24"/>
          <w:szCs w:val="24"/>
        </w:rPr>
      </w:pPr>
    </w:p>
    <w:p w14:paraId="42299AD6" w14:textId="77777777" w:rsidR="00F64D08" w:rsidRDefault="00F64D08" w:rsidP="00F64D08">
      <w:pPr>
        <w:pStyle w:val="ListParagraph"/>
        <w:numPr>
          <w:ilvl w:val="0"/>
          <w:numId w:val="1"/>
        </w:numPr>
        <w:rPr>
          <w:rFonts w:ascii="Times New Roman" w:hAnsi="Times New Roman" w:cs="Times New Roman"/>
          <w:sz w:val="24"/>
          <w:szCs w:val="24"/>
        </w:rPr>
      </w:pPr>
      <w:r w:rsidRPr="00CC3404">
        <w:rPr>
          <w:rFonts w:ascii="Times New Roman" w:hAnsi="Times New Roman" w:cs="Times New Roman"/>
          <w:sz w:val="24"/>
          <w:szCs w:val="24"/>
        </w:rPr>
        <w:t xml:space="preserve">1 Thessalonians 5:11 says Therefore encourage one another and build each other up, just as in fact you are doing.  </w:t>
      </w:r>
      <w:r>
        <w:rPr>
          <w:rFonts w:ascii="Times New Roman" w:hAnsi="Times New Roman" w:cs="Times New Roman"/>
          <w:sz w:val="24"/>
          <w:szCs w:val="24"/>
        </w:rPr>
        <w:t>What way can you encourage another in the church?  How can you be encouraged?</w:t>
      </w:r>
    </w:p>
    <w:p w14:paraId="5125ED2A" w14:textId="77777777" w:rsidR="00F64D08" w:rsidRPr="008D621D" w:rsidRDefault="00F64D08" w:rsidP="00F64D08">
      <w:pPr>
        <w:rPr>
          <w:rFonts w:ascii="Times New Roman" w:hAnsi="Times New Roman" w:cs="Times New Roman"/>
          <w:sz w:val="24"/>
          <w:szCs w:val="24"/>
        </w:rPr>
      </w:pPr>
    </w:p>
    <w:p w14:paraId="6D19B3FC" w14:textId="183F3084" w:rsidR="00BD3647" w:rsidRDefault="00BD3647"/>
    <w:sectPr w:rsidR="00BD3647">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C23414" w14:textId="77777777" w:rsidR="00F64D08" w:rsidRDefault="00F64D08" w:rsidP="00F64D08">
      <w:pPr>
        <w:spacing w:after="0" w:line="240" w:lineRule="auto"/>
      </w:pPr>
      <w:r>
        <w:separator/>
      </w:r>
    </w:p>
  </w:endnote>
  <w:endnote w:type="continuationSeparator" w:id="0">
    <w:p w14:paraId="1970E8B0" w14:textId="77777777" w:rsidR="00F64D08" w:rsidRDefault="00F64D08" w:rsidP="00F64D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929B47" w14:textId="77777777" w:rsidR="00F64D08" w:rsidRDefault="00F64D08" w:rsidP="00F64D08">
      <w:pPr>
        <w:spacing w:after="0" w:line="240" w:lineRule="auto"/>
      </w:pPr>
      <w:r>
        <w:separator/>
      </w:r>
    </w:p>
  </w:footnote>
  <w:footnote w:type="continuationSeparator" w:id="0">
    <w:p w14:paraId="4A5E5A1E" w14:textId="77777777" w:rsidR="00F64D08" w:rsidRDefault="00F64D08" w:rsidP="00F64D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AEFE8A" w14:textId="77777777" w:rsidR="00F64D08" w:rsidRPr="00F64D08" w:rsidRDefault="00F64D08" w:rsidP="00F64D08">
    <w:pPr>
      <w:spacing w:after="0" w:line="240" w:lineRule="auto"/>
      <w:rPr>
        <w:color w:val="385623" w:themeColor="accent6" w:themeShade="80"/>
      </w:rPr>
    </w:pPr>
    <w:r w:rsidRPr="00F64D08">
      <w:rPr>
        <w:color w:val="385623" w:themeColor="accent6" w:themeShade="80"/>
      </w:rPr>
      <w:t>Reach Across</w:t>
    </w:r>
  </w:p>
  <w:p w14:paraId="2D67C129" w14:textId="77777777" w:rsidR="00F64D08" w:rsidRPr="00F64D08" w:rsidRDefault="00F64D08" w:rsidP="00F64D08">
    <w:pPr>
      <w:spacing w:after="0" w:line="240" w:lineRule="auto"/>
      <w:rPr>
        <w:color w:val="C45911" w:themeColor="accent2" w:themeShade="BF"/>
      </w:rPr>
    </w:pPr>
    <w:r>
      <w:tab/>
    </w:r>
    <w:r>
      <w:tab/>
    </w:r>
    <w:r w:rsidRPr="00F64D08">
      <w:rPr>
        <w:color w:val="C45911" w:themeColor="accent2" w:themeShade="BF"/>
      </w:rPr>
      <w:t>Reach Out</w:t>
    </w:r>
  </w:p>
  <w:p w14:paraId="1D3B8EAD" w14:textId="77777777" w:rsidR="00F64D08" w:rsidRPr="00F64D08" w:rsidRDefault="00F64D08" w:rsidP="00F64D08">
    <w:pPr>
      <w:rPr>
        <w:color w:val="FF0000"/>
      </w:rPr>
    </w:pPr>
    <w:r w:rsidRPr="00F64D08">
      <w:rPr>
        <w:color w:val="FF0000"/>
      </w:rPr>
      <w:tab/>
    </w:r>
    <w:r w:rsidRPr="00F64D08">
      <w:rPr>
        <w:color w:val="FF0000"/>
      </w:rPr>
      <w:tab/>
    </w:r>
    <w:r w:rsidRPr="00F64D08">
      <w:rPr>
        <w:color w:val="FF0000"/>
      </w:rPr>
      <w:tab/>
    </w:r>
    <w:r w:rsidRPr="00F64D08">
      <w:rPr>
        <w:color w:val="FF0000"/>
      </w:rPr>
      <w:tab/>
      <w:t>Reach Up</w:t>
    </w:r>
    <w:r w:rsidRPr="00F64D08">
      <w:rPr>
        <w:color w:val="FF0000"/>
      </w:rPr>
      <w:t xml:space="preserve"> </w:t>
    </w:r>
  </w:p>
  <w:p w14:paraId="10DD47A3" w14:textId="24B998DC" w:rsidR="00F64D08" w:rsidRDefault="00F64D08" w:rsidP="00F64D08">
    <w:r>
      <w:rPr>
        <w:noProof/>
      </w:rPr>
      <mc:AlternateContent>
        <mc:Choice Requires="wps">
          <w:drawing>
            <wp:anchor distT="0" distB="0" distL="114300" distR="114300" simplePos="0" relativeHeight="251659264" behindDoc="0" locked="0" layoutInCell="1" allowOverlap="1" wp14:anchorId="41BC933C" wp14:editId="6CDE4960">
              <wp:simplePos x="0" y="0"/>
              <wp:positionH relativeFrom="column">
                <wp:posOffset>1914525</wp:posOffset>
              </wp:positionH>
              <wp:positionV relativeFrom="paragraph">
                <wp:posOffset>144780</wp:posOffset>
              </wp:positionV>
              <wp:extent cx="1524000" cy="314325"/>
              <wp:effectExtent l="19050" t="19050" r="19050" b="47625"/>
              <wp:wrapNone/>
              <wp:docPr id="5" name="Arrow: Left-Right 5"/>
              <wp:cNvGraphicFramePr/>
              <a:graphic xmlns:a="http://schemas.openxmlformats.org/drawingml/2006/main">
                <a:graphicData uri="http://schemas.microsoft.com/office/word/2010/wordprocessingShape">
                  <wps:wsp>
                    <wps:cNvSpPr/>
                    <wps:spPr>
                      <a:xfrm>
                        <a:off x="0" y="0"/>
                        <a:ext cx="1524000" cy="314325"/>
                      </a:xfrm>
                      <a:prstGeom prst="lef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3A4E10"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rrow: Left-Right 5" o:spid="_x0000_s1026" type="#_x0000_t69" style="position:absolute;margin-left:150.75pt;margin-top:11.4pt;width:120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" adj="2228" fillcolor="#4472c4 [3204]" strokecolor="#1f3763 [1604]" strokeweight="1pt"/>
          </w:pict>
        </mc:Fallback>
      </mc:AlternateContent>
    </w:r>
    <w:r>
      <w:rPr>
        <w:noProof/>
      </w:rPr>
      <mc:AlternateContent>
        <mc:Choice Requires="wps">
          <w:drawing>
            <wp:anchor distT="0" distB="0" distL="114300" distR="114300" simplePos="0" relativeHeight="251661312" behindDoc="0" locked="0" layoutInCell="1" allowOverlap="1" wp14:anchorId="21358210" wp14:editId="61559CF6">
              <wp:simplePos x="0" y="0"/>
              <wp:positionH relativeFrom="column">
                <wp:posOffset>1983106</wp:posOffset>
              </wp:positionH>
              <wp:positionV relativeFrom="paragraph">
                <wp:posOffset>131444</wp:posOffset>
              </wp:positionV>
              <wp:extent cx="1390394" cy="294714"/>
              <wp:effectExtent l="0" t="304800" r="0" b="334010"/>
              <wp:wrapNone/>
              <wp:docPr id="4" name="Arrow: Right 4"/>
              <wp:cNvGraphicFramePr/>
              <a:graphic xmlns:a="http://schemas.openxmlformats.org/drawingml/2006/main">
                <a:graphicData uri="http://schemas.microsoft.com/office/word/2010/wordprocessingShape">
                  <wps:wsp>
                    <wps:cNvSpPr/>
                    <wps:spPr>
                      <a:xfrm rot="19541928">
                        <a:off x="0" y="0"/>
                        <a:ext cx="1390394" cy="294714"/>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98D7B0"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4" o:spid="_x0000_s1026" type="#_x0000_t13" style="position:absolute;margin-left:156.15pt;margin-top:10.35pt;width:109.5pt;height:23.2pt;rotation:-2247963fd;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" adj="19311" fillcolor="#4472c4 [3204]" strokecolor="#1f3763 [1604]" strokeweight="1pt"/>
          </w:pict>
        </mc:Fallback>
      </mc:AlternateContent>
    </w:r>
    <w:r>
      <w:rPr>
        <w:noProof/>
      </w:rPr>
      <mc:AlternateContent>
        <mc:Choice Requires="wps">
          <w:drawing>
            <wp:anchor distT="0" distB="0" distL="114300" distR="114300" simplePos="0" relativeHeight="251660288" behindDoc="0" locked="0" layoutInCell="1" allowOverlap="1" wp14:anchorId="2F7E4874" wp14:editId="0AC64A95">
              <wp:simplePos x="0" y="0"/>
              <wp:positionH relativeFrom="column">
                <wp:posOffset>2055337</wp:posOffset>
              </wp:positionH>
              <wp:positionV relativeFrom="paragraph">
                <wp:posOffset>104934</wp:posOffset>
              </wp:positionV>
              <wp:extent cx="1203642" cy="361950"/>
              <wp:effectExtent l="0" t="17462" r="0" b="17463"/>
              <wp:wrapNone/>
              <wp:docPr id="6" name="Arrow: Right 6"/>
              <wp:cNvGraphicFramePr/>
              <a:graphic xmlns:a="http://schemas.openxmlformats.org/drawingml/2006/main">
                <a:graphicData uri="http://schemas.microsoft.com/office/word/2010/wordprocessingShape">
                  <wps:wsp>
                    <wps:cNvSpPr/>
                    <wps:spPr>
                      <a:xfrm rot="16200000">
                        <a:off x="0" y="0"/>
                        <a:ext cx="1203642" cy="3619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C82E54" id="Arrow: Right 6" o:spid="_x0000_s1026" type="#_x0000_t13" style="position:absolute;margin-left:161.85pt;margin-top:8.25pt;width:94.75pt;height:28.5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" adj="18352" fillcolor="#4472c4 [3204]" strokecolor="#1f3763 [1604]" strokeweight="1pt"/>
          </w:pict>
        </mc:Fallback>
      </mc:AlternateContent>
    </w:r>
  </w:p>
  <w:p w14:paraId="1411E1F4" w14:textId="77777777" w:rsidR="00F64D08" w:rsidRDefault="00F64D08" w:rsidP="00F64D08"/>
  <w:p w14:paraId="006A113F" w14:textId="0D1607CA" w:rsidR="00F64D08" w:rsidRDefault="00F64D08" w:rsidP="00F64D08">
    <w:pPr>
      <w:spacing w:after="0" w:line="240" w:lineRule="auto"/>
    </w:pPr>
  </w:p>
  <w:p w14:paraId="25A95D9D" w14:textId="77777777" w:rsidR="00F64D08" w:rsidRDefault="00F64D0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FB32C3"/>
    <w:multiLevelType w:val="hybridMultilevel"/>
    <w:tmpl w:val="0F3E32B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647"/>
    <w:rsid w:val="00BD3647"/>
    <w:rsid w:val="00F64D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CDEF9"/>
  <w15:chartTrackingRefBased/>
  <w15:docId w15:val="{236A2611-41EA-4D91-8D50-72423E290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4D08"/>
    <w:pPr>
      <w:ind w:left="720"/>
      <w:contextualSpacing/>
    </w:pPr>
  </w:style>
  <w:style w:type="paragraph" w:styleId="Header">
    <w:name w:val="header"/>
    <w:basedOn w:val="Normal"/>
    <w:link w:val="HeaderChar"/>
    <w:uiPriority w:val="99"/>
    <w:unhideWhenUsed/>
    <w:rsid w:val="00F64D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4D08"/>
  </w:style>
  <w:style w:type="paragraph" w:styleId="Footer">
    <w:name w:val="footer"/>
    <w:basedOn w:val="Normal"/>
    <w:link w:val="FooterChar"/>
    <w:uiPriority w:val="99"/>
    <w:unhideWhenUsed/>
    <w:rsid w:val="00F64D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4D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190</Words>
  <Characters>1087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Wisneski</dc:creator>
  <cp:keywords/>
  <dc:description/>
  <cp:lastModifiedBy>Bill Wisneski</cp:lastModifiedBy>
  <cp:revision>1</cp:revision>
  <dcterms:created xsi:type="dcterms:W3CDTF">2020-07-28T19:59:00Z</dcterms:created>
  <dcterms:modified xsi:type="dcterms:W3CDTF">2020-07-28T20:14:00Z</dcterms:modified>
</cp:coreProperties>
</file>